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460" w:rsidRDefault="001841EB" w:rsidP="001841EB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5618521" cy="2565779"/>
            <wp:effectExtent l="0" t="0" r="127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31" cy="25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EB" w:rsidRDefault="001841EB" w:rsidP="001841EB">
      <w:pPr>
        <w:jc w:val="center"/>
        <w:rPr>
          <w:lang w:val="en-US"/>
        </w:rPr>
      </w:pPr>
    </w:p>
    <w:p w:rsidR="001841EB" w:rsidRDefault="001841EB" w:rsidP="001841E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413B5E"/>
          <w:kern w:val="36"/>
          <w:sz w:val="48"/>
          <w:szCs w:val="48"/>
          <w:lang w:val="en-US" w:eastAsia="es-MX"/>
        </w:rPr>
      </w:pPr>
    </w:p>
    <w:p w:rsidR="001841EB" w:rsidRDefault="001841EB" w:rsidP="001841EB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413B5E"/>
          <w:kern w:val="36"/>
          <w:sz w:val="48"/>
          <w:szCs w:val="48"/>
          <w:lang w:val="en-US" w:eastAsia="es-MX"/>
        </w:rPr>
      </w:pPr>
    </w:p>
    <w:p w:rsidR="001841EB" w:rsidRDefault="001841EB" w:rsidP="001841E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413B5E"/>
          <w:kern w:val="36"/>
          <w:sz w:val="48"/>
          <w:szCs w:val="48"/>
          <w:lang w:val="en-US" w:eastAsia="es-MX"/>
        </w:rPr>
      </w:pPr>
    </w:p>
    <w:p w:rsidR="001841EB" w:rsidRPr="00AB6731" w:rsidRDefault="00AC0BA7" w:rsidP="001841EB">
      <w:pPr>
        <w:spacing w:before="100" w:beforeAutospacing="1" w:after="100" w:afterAutospacing="1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5F497A" w:themeColor="accent4" w:themeShade="BF"/>
          <w:kern w:val="36"/>
          <w:sz w:val="48"/>
          <w:szCs w:val="48"/>
          <w:lang w:eastAsia="es-MX"/>
        </w:rPr>
      </w:pPr>
      <w:r>
        <w:rPr>
          <w:rFonts w:asciiTheme="majorHAnsi" w:eastAsia="Times New Roman" w:hAnsiTheme="majorHAnsi" w:cs="Times New Roman"/>
          <w:b/>
          <w:bCs/>
          <w:color w:val="5F497A" w:themeColor="accent4" w:themeShade="BF"/>
          <w:kern w:val="36"/>
          <w:sz w:val="48"/>
          <w:szCs w:val="48"/>
          <w:lang w:eastAsia="es-MX"/>
        </w:rPr>
        <w:t>BOLETÍN DE PRENSA</w:t>
      </w:r>
    </w:p>
    <w:p w:rsidR="001841EB" w:rsidRPr="00AB6731" w:rsidRDefault="001841EB" w:rsidP="001841E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5F497A" w:themeColor="accent4" w:themeShade="BF"/>
          <w:sz w:val="24"/>
          <w:szCs w:val="24"/>
          <w:lang w:eastAsia="es-MX"/>
        </w:rPr>
      </w:pPr>
    </w:p>
    <w:p w:rsidR="001841EB" w:rsidRPr="00AB6731" w:rsidRDefault="00AB6731" w:rsidP="001841E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413B5E"/>
          <w:sz w:val="36"/>
          <w:szCs w:val="36"/>
          <w:lang w:eastAsia="es-MX"/>
        </w:rPr>
      </w:pPr>
      <w:r w:rsidRPr="00AB6731">
        <w:rPr>
          <w:rFonts w:asciiTheme="majorHAnsi" w:eastAsia="Times New Roman" w:hAnsiTheme="majorHAnsi" w:cs="Times New Roman"/>
          <w:b/>
          <w:bCs/>
          <w:color w:val="5F497A" w:themeColor="accent4" w:themeShade="BF"/>
          <w:sz w:val="36"/>
          <w:szCs w:val="36"/>
          <w:lang w:eastAsia="es-MX"/>
        </w:rPr>
        <w:t>La Organización Internacional ASSITEJ lanza la Campaña 2017 del Día Mundial del Teatro para Niños y Jóvenes, a celebrarse el</w:t>
      </w:r>
      <w:r w:rsidR="000966BA">
        <w:rPr>
          <w:rFonts w:asciiTheme="majorHAnsi" w:eastAsia="Times New Roman" w:hAnsiTheme="majorHAnsi" w:cs="Times New Roman"/>
          <w:b/>
          <w:bCs/>
          <w:color w:val="5F497A" w:themeColor="accent4" w:themeShade="BF"/>
          <w:sz w:val="36"/>
          <w:szCs w:val="36"/>
          <w:lang w:eastAsia="es-MX"/>
        </w:rPr>
        <w:t xml:space="preserve"> 20 de marzo</w:t>
      </w:r>
    </w:p>
    <w:p w:rsidR="001841EB" w:rsidRPr="00AB6731" w:rsidRDefault="001841EB" w:rsidP="001841E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413B5E"/>
          <w:sz w:val="36"/>
          <w:szCs w:val="36"/>
          <w:lang w:eastAsia="es-MX"/>
        </w:rPr>
      </w:pPr>
    </w:p>
    <w:p w:rsidR="001841EB" w:rsidRPr="00AB6731" w:rsidRDefault="001841EB" w:rsidP="001841E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es-MX"/>
        </w:rPr>
      </w:pPr>
    </w:p>
    <w:p w:rsidR="001841EB" w:rsidRPr="00AB6731" w:rsidRDefault="001841EB" w:rsidP="001841E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es-MX"/>
        </w:rPr>
      </w:pPr>
    </w:p>
    <w:p w:rsidR="00AB6731" w:rsidRPr="00AB6731" w:rsidRDefault="00AB6731" w:rsidP="00AB6731">
      <w:pPr>
        <w:pStyle w:val="bodya"/>
        <w:jc w:val="both"/>
        <w:rPr>
          <w:rStyle w:val="Textoennegrita"/>
          <w:rFonts w:asciiTheme="minorHAnsi" w:hAnsiTheme="minorHAnsi"/>
          <w:b w:val="0"/>
        </w:rPr>
      </w:pPr>
      <w:r w:rsidRPr="00AB6731">
        <w:rPr>
          <w:rStyle w:val="Textoennegrita"/>
          <w:rFonts w:asciiTheme="minorHAnsi" w:hAnsiTheme="minorHAnsi"/>
        </w:rPr>
        <w:lastRenderedPageBreak/>
        <w:t>ASSITEJ</w:t>
      </w:r>
      <w:r w:rsidRPr="00AB6731">
        <w:rPr>
          <w:rStyle w:val="Textoennegrita"/>
          <w:rFonts w:asciiTheme="minorHAnsi" w:hAnsiTheme="minorHAnsi"/>
          <w:b w:val="0"/>
        </w:rPr>
        <w:t xml:space="preserve"> (por sus siglas en Francés- </w:t>
      </w:r>
      <w:proofErr w:type="spellStart"/>
      <w:r w:rsidR="008F33A2" w:rsidRPr="008F33A2">
        <w:rPr>
          <w:rStyle w:val="Textoennegrita"/>
          <w:rFonts w:asciiTheme="minorHAnsi" w:hAnsiTheme="minorHAnsi"/>
          <w:b w:val="0"/>
        </w:rPr>
        <w:t>Association</w:t>
      </w:r>
      <w:proofErr w:type="spellEnd"/>
      <w:r w:rsidR="008F33A2" w:rsidRPr="008F33A2">
        <w:rPr>
          <w:rStyle w:val="Textoennegrita"/>
          <w:rFonts w:asciiTheme="minorHAnsi" w:hAnsiTheme="minorHAnsi"/>
          <w:b w:val="0"/>
        </w:rPr>
        <w:t xml:space="preserve"> </w:t>
      </w:r>
      <w:proofErr w:type="spellStart"/>
      <w:r w:rsidR="008F33A2" w:rsidRPr="008F33A2">
        <w:rPr>
          <w:rStyle w:val="Textoennegrita"/>
          <w:rFonts w:asciiTheme="minorHAnsi" w:hAnsiTheme="minorHAnsi"/>
          <w:b w:val="0"/>
        </w:rPr>
        <w:t>Internationale</w:t>
      </w:r>
      <w:proofErr w:type="spellEnd"/>
      <w:r w:rsidR="008F33A2" w:rsidRPr="008F33A2">
        <w:rPr>
          <w:rStyle w:val="Textoennegrita"/>
          <w:rFonts w:asciiTheme="minorHAnsi" w:hAnsiTheme="minorHAnsi"/>
          <w:b w:val="0"/>
        </w:rPr>
        <w:t xml:space="preserve"> du </w:t>
      </w:r>
      <w:proofErr w:type="spellStart"/>
      <w:r w:rsidR="008F33A2" w:rsidRPr="008F33A2">
        <w:rPr>
          <w:rStyle w:val="Textoennegrita"/>
          <w:rFonts w:asciiTheme="minorHAnsi" w:hAnsiTheme="minorHAnsi"/>
          <w:b w:val="0"/>
        </w:rPr>
        <w:t>Théatre</w:t>
      </w:r>
      <w:proofErr w:type="spellEnd"/>
      <w:r w:rsidR="008F33A2" w:rsidRPr="008F33A2">
        <w:rPr>
          <w:rStyle w:val="Textoennegrita"/>
          <w:rFonts w:asciiTheme="minorHAnsi" w:hAnsiTheme="minorHAnsi"/>
          <w:b w:val="0"/>
        </w:rPr>
        <w:t xml:space="preserve"> </w:t>
      </w:r>
      <w:proofErr w:type="spellStart"/>
      <w:r w:rsidR="008F33A2" w:rsidRPr="008F33A2">
        <w:rPr>
          <w:rStyle w:val="Textoennegrita"/>
          <w:rFonts w:asciiTheme="minorHAnsi" w:hAnsiTheme="minorHAnsi"/>
          <w:b w:val="0"/>
        </w:rPr>
        <w:t>pour</w:t>
      </w:r>
      <w:proofErr w:type="spellEnd"/>
      <w:r w:rsidR="008F33A2" w:rsidRPr="008F33A2">
        <w:rPr>
          <w:rStyle w:val="Textoennegrita"/>
          <w:rFonts w:asciiTheme="minorHAnsi" w:hAnsiTheme="minorHAnsi"/>
          <w:b w:val="0"/>
        </w:rPr>
        <w:t xml:space="preserve"> </w:t>
      </w:r>
      <w:proofErr w:type="spellStart"/>
      <w:r w:rsidR="008F33A2" w:rsidRPr="008F33A2">
        <w:rPr>
          <w:rStyle w:val="Textoennegrita"/>
          <w:rFonts w:asciiTheme="minorHAnsi" w:hAnsiTheme="minorHAnsi"/>
          <w:b w:val="0"/>
        </w:rPr>
        <w:t>L´Enfence</w:t>
      </w:r>
      <w:proofErr w:type="spellEnd"/>
      <w:r w:rsidR="008F33A2">
        <w:rPr>
          <w:rStyle w:val="Textoennegrita"/>
          <w:rFonts w:asciiTheme="minorHAnsi" w:hAnsiTheme="minorHAnsi"/>
          <w:b w:val="0"/>
        </w:rPr>
        <w:t xml:space="preserve"> </w:t>
      </w:r>
      <w:bookmarkStart w:id="0" w:name="_GoBack"/>
      <w:bookmarkEnd w:id="0"/>
      <w:r w:rsidRPr="00AB6731">
        <w:rPr>
          <w:rStyle w:val="Textoennegrita"/>
          <w:rFonts w:asciiTheme="minorHAnsi" w:hAnsiTheme="minorHAnsi"/>
          <w:b w:val="0"/>
        </w:rPr>
        <w:t xml:space="preserve">et la </w:t>
      </w:r>
      <w:proofErr w:type="spellStart"/>
      <w:r w:rsidRPr="00AB6731">
        <w:rPr>
          <w:rStyle w:val="Textoennegrita"/>
          <w:rFonts w:asciiTheme="minorHAnsi" w:hAnsiTheme="minorHAnsi"/>
          <w:b w:val="0"/>
        </w:rPr>
        <w:t>Jeunesse</w:t>
      </w:r>
      <w:proofErr w:type="spellEnd"/>
      <w:r w:rsidRPr="00AB6731">
        <w:rPr>
          <w:rStyle w:val="Textoennegrita"/>
          <w:rFonts w:asciiTheme="minorHAnsi" w:hAnsiTheme="minorHAnsi"/>
          <w:b w:val="0"/>
        </w:rPr>
        <w:t>) reúne a miles de, artistas del teatro, educadores, profesores y productores dedicados al teatro para niños y jóvenes. Esta asociación, única en su tipo, trabaja por  los derechos culturales de los niños y jóvenes en todo el mundo.</w:t>
      </w:r>
    </w:p>
    <w:p w:rsidR="001841EB" w:rsidRPr="00AB6731" w:rsidRDefault="00AB6731" w:rsidP="00AB6731">
      <w:pPr>
        <w:pStyle w:val="bodya"/>
        <w:jc w:val="both"/>
        <w:rPr>
          <w:rFonts w:asciiTheme="minorHAnsi" w:hAnsiTheme="minorHAnsi"/>
          <w:b/>
        </w:rPr>
      </w:pPr>
      <w:r w:rsidRPr="00AB6731">
        <w:rPr>
          <w:rStyle w:val="Textoennegrita"/>
          <w:rFonts w:asciiTheme="minorHAnsi" w:hAnsiTheme="minorHAnsi"/>
          <w:b w:val="0"/>
        </w:rPr>
        <w:t xml:space="preserve">ASSITEJ cuenta con miembros en más de 80 países. El 20 de marzo la campaña mundial </w:t>
      </w:r>
      <w:r w:rsidRPr="00AB6731">
        <w:rPr>
          <w:rStyle w:val="Textoennegrita"/>
          <w:rFonts w:asciiTheme="minorHAnsi" w:hAnsiTheme="minorHAnsi"/>
        </w:rPr>
        <w:t>#</w:t>
      </w:r>
      <w:proofErr w:type="spellStart"/>
      <w:r w:rsidRPr="00AB6731">
        <w:rPr>
          <w:rStyle w:val="Textoennegrita"/>
          <w:rFonts w:asciiTheme="minorHAnsi" w:hAnsiTheme="minorHAnsi"/>
        </w:rPr>
        <w:t>takeachildtothetheatre</w:t>
      </w:r>
      <w:proofErr w:type="spellEnd"/>
      <w:r>
        <w:rPr>
          <w:rStyle w:val="Textoennegrita"/>
          <w:rFonts w:asciiTheme="minorHAnsi" w:hAnsiTheme="minorHAnsi"/>
          <w:b w:val="0"/>
        </w:rPr>
        <w:t xml:space="preserve">, </w:t>
      </w:r>
      <w:r w:rsidRPr="00AB6731">
        <w:rPr>
          <w:rStyle w:val="Textoennegrita"/>
          <w:rFonts w:asciiTheme="minorHAnsi" w:hAnsiTheme="minorHAnsi"/>
          <w:b w:val="0"/>
        </w:rPr>
        <w:t>aboga por el derecho cultural de los niños a tener acceso a espacios para el juego creativo, la representación, el teatro y la expresión.</w:t>
      </w:r>
    </w:p>
    <w:p w:rsidR="001841EB" w:rsidRDefault="00AB6731" w:rsidP="00942498">
      <w:pPr>
        <w:pStyle w:val="bodya"/>
        <w:jc w:val="both"/>
        <w:rPr>
          <w:rFonts w:asciiTheme="minorHAnsi" w:hAnsiTheme="minorHAnsi"/>
          <w:b/>
          <w:bCs/>
          <w:color w:val="5F497A" w:themeColor="accent4" w:themeShade="BF"/>
          <w:sz w:val="36"/>
          <w:szCs w:val="36"/>
        </w:rPr>
      </w:pPr>
      <w:r w:rsidRPr="00AB6731">
        <w:rPr>
          <w:rFonts w:asciiTheme="minorHAnsi" w:hAnsiTheme="minorHAnsi"/>
          <w:b/>
          <w:bCs/>
          <w:color w:val="5F497A" w:themeColor="accent4" w:themeShade="BF"/>
          <w:sz w:val="36"/>
          <w:szCs w:val="36"/>
        </w:rPr>
        <w:t>El 20 de marzo es el Día Mundial del Teatro para Niños y Jóvenes, de ASSITEJ y se celebra alrededor del mundo con la campaña Lleva a un niño al teatro hoy.</w:t>
      </w:r>
    </w:p>
    <w:p w:rsidR="00AB6731" w:rsidRPr="00AB6731" w:rsidRDefault="00AB6731" w:rsidP="00942498">
      <w:pPr>
        <w:pStyle w:val="bodya"/>
        <w:jc w:val="both"/>
        <w:rPr>
          <w:rFonts w:asciiTheme="minorHAnsi" w:hAnsiTheme="minorHAnsi"/>
        </w:rPr>
      </w:pPr>
    </w:p>
    <w:p w:rsidR="001841EB" w:rsidRPr="00942498" w:rsidRDefault="00942498" w:rsidP="00942498">
      <w:pPr>
        <w:jc w:val="both"/>
        <w:rPr>
          <w:lang w:val="en-US"/>
        </w:rPr>
      </w:pPr>
      <w:r w:rsidRPr="00942498">
        <w:rPr>
          <w:noProof/>
          <w:lang w:eastAsia="es-MX"/>
        </w:rPr>
        <w:drawing>
          <wp:inline distT="0" distB="0" distL="0" distR="0" wp14:anchorId="3CF02964" wp14:editId="6470C714">
            <wp:extent cx="5612130" cy="109347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ITEJ INGLÉS_ 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98" w:rsidRPr="00942498" w:rsidRDefault="00942498" w:rsidP="00942498">
      <w:pPr>
        <w:jc w:val="both"/>
        <w:rPr>
          <w:lang w:val="en-US"/>
        </w:rPr>
      </w:pPr>
    </w:p>
    <w:p w:rsidR="00AB6731" w:rsidRPr="00AB6731" w:rsidRDefault="00AB6731" w:rsidP="00AB6731">
      <w:pPr>
        <w:pStyle w:val="bodya"/>
        <w:jc w:val="both"/>
        <w:rPr>
          <w:rFonts w:asciiTheme="minorHAnsi" w:hAnsiTheme="minorHAnsi"/>
        </w:rPr>
      </w:pPr>
      <w:r w:rsidRPr="00AB6731">
        <w:rPr>
          <w:rFonts w:asciiTheme="minorHAnsi" w:hAnsiTheme="minorHAnsi"/>
        </w:rPr>
        <w:t xml:space="preserve">Este año el mensaje ha sido escrito por </w:t>
      </w:r>
      <w:r w:rsidRPr="00AB6731">
        <w:rPr>
          <w:rFonts w:asciiTheme="minorHAnsi" w:hAnsiTheme="minorHAnsi"/>
          <w:b/>
        </w:rPr>
        <w:t>Francisco Hinojosa</w:t>
      </w:r>
      <w:r w:rsidRPr="00AB6731">
        <w:rPr>
          <w:rFonts w:asciiTheme="minorHAnsi" w:hAnsiTheme="minorHAnsi"/>
        </w:rPr>
        <w:t>,  uno de los principales autores mexicanos de literatura infantil. En 1984 ganó el Premio IBBY por su libro La vieja que comía gente. Más info</w:t>
      </w:r>
      <w:r>
        <w:rPr>
          <w:rFonts w:asciiTheme="minorHAnsi" w:hAnsiTheme="minorHAnsi"/>
        </w:rPr>
        <w:t>rmación puede encontrarse aquí:</w:t>
      </w:r>
    </w:p>
    <w:p w:rsidR="00AB6731" w:rsidRPr="00AB6731" w:rsidRDefault="008F33A2" w:rsidP="00AB6731">
      <w:pPr>
        <w:pStyle w:val="bodya"/>
        <w:jc w:val="both"/>
        <w:rPr>
          <w:rFonts w:asciiTheme="minorHAnsi" w:hAnsiTheme="minorHAnsi"/>
        </w:rPr>
      </w:pPr>
      <w:hyperlink r:id="rId7" w:history="1">
        <w:r w:rsidR="00AB6731" w:rsidRPr="00AC705C">
          <w:rPr>
            <w:rStyle w:val="Hipervnculo"/>
            <w:rFonts w:asciiTheme="minorHAnsi" w:hAnsiTheme="minorHAnsi"/>
          </w:rPr>
          <w:t>http://www.assitej-international.org/es/dia-mundial-del-teatro-para-ninos-y-jovenes/</w:t>
        </w:r>
      </w:hyperlink>
    </w:p>
    <w:p w:rsidR="00AB6731" w:rsidRPr="00AB6731" w:rsidRDefault="00AB6731" w:rsidP="00AB6731">
      <w:pPr>
        <w:pStyle w:val="bodya"/>
        <w:jc w:val="both"/>
        <w:rPr>
          <w:rFonts w:asciiTheme="minorHAnsi" w:hAnsiTheme="minorHAnsi"/>
        </w:rPr>
      </w:pPr>
    </w:p>
    <w:p w:rsidR="00AB6731" w:rsidRPr="00AB6731" w:rsidRDefault="00AB6731" w:rsidP="00AB6731">
      <w:pPr>
        <w:pStyle w:val="bodya"/>
        <w:jc w:val="both"/>
        <w:rPr>
          <w:rFonts w:asciiTheme="minorHAnsi" w:hAnsiTheme="minorHAnsi"/>
        </w:rPr>
      </w:pPr>
      <w:r w:rsidRPr="00AB6731">
        <w:rPr>
          <w:rFonts w:asciiTheme="minorHAnsi" w:hAnsiTheme="minorHAnsi"/>
        </w:rPr>
        <w:t xml:space="preserve">La presidenta de ASSITEJ la sudafricana </w:t>
      </w:r>
      <w:proofErr w:type="spellStart"/>
      <w:r w:rsidRPr="00AB6731">
        <w:rPr>
          <w:rFonts w:asciiTheme="minorHAnsi" w:hAnsiTheme="minorHAnsi"/>
          <w:b/>
        </w:rPr>
        <w:t>Yvette</w:t>
      </w:r>
      <w:proofErr w:type="spellEnd"/>
      <w:r w:rsidRPr="00AB6731">
        <w:rPr>
          <w:rFonts w:asciiTheme="minorHAnsi" w:hAnsiTheme="minorHAnsi"/>
          <w:b/>
        </w:rPr>
        <w:t xml:space="preserve"> </w:t>
      </w:r>
      <w:proofErr w:type="spellStart"/>
      <w:r w:rsidRPr="00AB6731">
        <w:rPr>
          <w:rFonts w:asciiTheme="minorHAnsi" w:hAnsiTheme="minorHAnsi"/>
          <w:b/>
        </w:rPr>
        <w:t>Hardie</w:t>
      </w:r>
      <w:proofErr w:type="spellEnd"/>
      <w:r w:rsidRPr="00AB6731">
        <w:rPr>
          <w:rFonts w:asciiTheme="minorHAnsi" w:hAnsiTheme="minorHAnsi"/>
        </w:rPr>
        <w:t xml:space="preserve"> también esc</w:t>
      </w:r>
      <w:r>
        <w:rPr>
          <w:rFonts w:asciiTheme="minorHAnsi" w:hAnsiTheme="minorHAnsi"/>
        </w:rPr>
        <w:t>ribió un mensaje para este día.</w:t>
      </w:r>
    </w:p>
    <w:p w:rsidR="00942498" w:rsidRPr="00AB6731" w:rsidRDefault="008F33A2" w:rsidP="00AB6731">
      <w:pPr>
        <w:pStyle w:val="bodya"/>
        <w:jc w:val="both"/>
        <w:rPr>
          <w:rFonts w:asciiTheme="minorHAnsi" w:hAnsiTheme="minorHAnsi"/>
        </w:rPr>
      </w:pPr>
      <w:hyperlink r:id="rId8" w:history="1">
        <w:r w:rsidR="00AB6731" w:rsidRPr="00AB6731">
          <w:rPr>
            <w:rStyle w:val="Hipervnculo"/>
            <w:rFonts w:asciiTheme="minorHAnsi" w:hAnsiTheme="minorHAnsi"/>
          </w:rPr>
          <w:t>http://www.assitej-international.org/es/2017/02/mensaje-del-dia-mundial-del-teatro-2017-yvette-hardie/</w:t>
        </w:r>
      </w:hyperlink>
    </w:p>
    <w:p w:rsidR="00AB6731" w:rsidRPr="00AB6731" w:rsidRDefault="00AB6731" w:rsidP="00AB6731">
      <w:pPr>
        <w:pStyle w:val="bodya"/>
        <w:jc w:val="both"/>
        <w:rPr>
          <w:rFonts w:asciiTheme="minorHAnsi" w:hAnsiTheme="minorHAnsi"/>
        </w:rPr>
      </w:pPr>
    </w:p>
    <w:p w:rsidR="00942498" w:rsidRPr="00AB6731" w:rsidRDefault="00942498" w:rsidP="00942498">
      <w:pPr>
        <w:pStyle w:val="bodya"/>
        <w:jc w:val="both"/>
        <w:rPr>
          <w:rFonts w:asciiTheme="minorHAnsi" w:hAnsiTheme="minorHAnsi"/>
        </w:rPr>
      </w:pPr>
    </w:p>
    <w:p w:rsidR="00942498" w:rsidRPr="00AB6731" w:rsidRDefault="00942498" w:rsidP="00942498">
      <w:pPr>
        <w:pStyle w:val="Ttulo3"/>
        <w:jc w:val="both"/>
        <w:rPr>
          <w:rFonts w:asciiTheme="minorHAnsi" w:hAnsiTheme="minorHAnsi"/>
          <w:color w:val="5F497A" w:themeColor="accent4" w:themeShade="BF"/>
          <w:sz w:val="32"/>
        </w:rPr>
      </w:pPr>
      <w:r w:rsidRPr="00AB6731">
        <w:rPr>
          <w:rFonts w:asciiTheme="minorHAnsi" w:hAnsiTheme="minorHAnsi"/>
          <w:color w:val="5F497A" w:themeColor="accent4" w:themeShade="BF"/>
          <w:sz w:val="32"/>
        </w:rPr>
        <w:lastRenderedPageBreak/>
        <w:t xml:space="preserve">Francisco Hinojosa </w:t>
      </w:r>
      <w:r w:rsidR="00AB6731" w:rsidRPr="00AB6731">
        <w:rPr>
          <w:rFonts w:asciiTheme="minorHAnsi" w:hAnsiTheme="minorHAnsi"/>
          <w:color w:val="5F497A" w:themeColor="accent4" w:themeShade="BF"/>
          <w:sz w:val="32"/>
        </w:rPr>
        <w:t>dice</w:t>
      </w:r>
      <w:r w:rsidRPr="00AB6731">
        <w:rPr>
          <w:rFonts w:asciiTheme="minorHAnsi" w:hAnsiTheme="minorHAnsi"/>
          <w:color w:val="5F497A" w:themeColor="accent4" w:themeShade="BF"/>
          <w:sz w:val="32"/>
        </w:rPr>
        <w:t>:</w:t>
      </w:r>
    </w:p>
    <w:p w:rsidR="00AB6731" w:rsidRDefault="00AB6731" w:rsidP="00942498">
      <w:pPr>
        <w:pStyle w:val="Ttulo3"/>
        <w:jc w:val="both"/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lang w:eastAsia="es-MX"/>
        </w:rPr>
      </w:pPr>
      <w:r w:rsidRPr="00AB6731"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lang w:eastAsia="es-MX"/>
        </w:rPr>
        <w:t>"Un cuento bien contado en el escenario cautiva sin duda al público infantil y de alguna manera lo transforma. Al salir de la sala en la que fue puesto en escena, el mundo parece distinto: ha sido tocado por la representación, que nos permite ver más allá de lo aparente."</w:t>
      </w:r>
    </w:p>
    <w:p w:rsidR="00942498" w:rsidRPr="00AB6731" w:rsidRDefault="00942498" w:rsidP="00942498">
      <w:pPr>
        <w:pStyle w:val="Ttulo3"/>
        <w:jc w:val="both"/>
        <w:rPr>
          <w:rFonts w:asciiTheme="minorHAnsi" w:hAnsiTheme="minorHAnsi"/>
          <w:lang w:val="en-US"/>
        </w:rPr>
      </w:pPr>
      <w:r w:rsidRPr="00AB6731">
        <w:rPr>
          <w:rFonts w:asciiTheme="minorHAnsi" w:hAnsiTheme="minorHAnsi"/>
          <w:color w:val="5F497A" w:themeColor="accent4" w:themeShade="BF"/>
          <w:sz w:val="32"/>
          <w:lang w:val="en-US"/>
        </w:rPr>
        <w:t xml:space="preserve">ASSITEJ President Yvette </w:t>
      </w:r>
      <w:proofErr w:type="spellStart"/>
      <w:r w:rsidRPr="00AB6731">
        <w:rPr>
          <w:rFonts w:asciiTheme="minorHAnsi" w:hAnsiTheme="minorHAnsi"/>
          <w:color w:val="5F497A" w:themeColor="accent4" w:themeShade="BF"/>
          <w:sz w:val="32"/>
          <w:lang w:val="en-US"/>
        </w:rPr>
        <w:t>Hardie</w:t>
      </w:r>
      <w:proofErr w:type="spellEnd"/>
      <w:r w:rsidRPr="00AB6731">
        <w:rPr>
          <w:rFonts w:asciiTheme="minorHAnsi" w:hAnsiTheme="minorHAnsi"/>
          <w:color w:val="5F497A" w:themeColor="accent4" w:themeShade="BF"/>
          <w:sz w:val="32"/>
          <w:lang w:val="en-US"/>
        </w:rPr>
        <w:t xml:space="preserve"> </w:t>
      </w:r>
      <w:r w:rsidR="00AB6731">
        <w:rPr>
          <w:rFonts w:asciiTheme="minorHAnsi" w:hAnsiTheme="minorHAnsi"/>
          <w:color w:val="5F497A" w:themeColor="accent4" w:themeShade="BF"/>
          <w:sz w:val="32"/>
          <w:lang w:val="en-US"/>
        </w:rPr>
        <w:t>dice</w:t>
      </w:r>
      <w:r w:rsidRPr="00AB6731">
        <w:rPr>
          <w:rFonts w:asciiTheme="minorHAnsi" w:hAnsiTheme="minorHAnsi"/>
          <w:color w:val="5F497A" w:themeColor="accent4" w:themeShade="BF"/>
          <w:sz w:val="32"/>
          <w:lang w:val="en-US"/>
        </w:rPr>
        <w:t>:</w:t>
      </w:r>
    </w:p>
    <w:p w:rsidR="00942498" w:rsidRPr="00AB6731" w:rsidRDefault="00AB6731" w:rsidP="00942498">
      <w:pPr>
        <w:pStyle w:val="bodya"/>
        <w:jc w:val="both"/>
        <w:rPr>
          <w:rFonts w:asciiTheme="minorHAnsi" w:hAnsiTheme="minorHAnsi"/>
        </w:rPr>
      </w:pPr>
      <w:r w:rsidRPr="00AB6731">
        <w:rPr>
          <w:rFonts w:asciiTheme="minorHAnsi" w:hAnsiTheme="minorHAnsi"/>
        </w:rPr>
        <w:t>"Los niños no pueden ir solos al teatro. El Día Mundial del Teatro para Niños y Jóvenes, que se celebra cada 20 de marzo, es un llamado a reconocer la dependencia que tienen los niños de los adultos que los rodean para participar de las artes en general y del  teatro en particular. Por esta razón decimos “Lleva un niño al teatro hoy”.</w:t>
      </w:r>
    </w:p>
    <w:p w:rsidR="00AB6731" w:rsidRPr="00AB6731" w:rsidRDefault="00AB6731" w:rsidP="00AB6731">
      <w:pPr>
        <w:pStyle w:val="Ttulo3"/>
        <w:jc w:val="both"/>
        <w:rPr>
          <w:rFonts w:asciiTheme="minorHAnsi" w:eastAsia="Times New Roman" w:hAnsiTheme="minorHAnsi" w:cs="Times New Roman"/>
          <w:color w:val="5F497A" w:themeColor="accent4" w:themeShade="BF"/>
          <w:sz w:val="36"/>
          <w:szCs w:val="36"/>
          <w:lang w:eastAsia="es-MX"/>
        </w:rPr>
      </w:pPr>
      <w:r w:rsidRPr="00AB6731">
        <w:rPr>
          <w:rFonts w:asciiTheme="minorHAnsi" w:eastAsia="Times New Roman" w:hAnsiTheme="minorHAnsi" w:cs="Times New Roman"/>
          <w:color w:val="5F497A" w:themeColor="accent4" w:themeShade="BF"/>
          <w:sz w:val="36"/>
          <w:szCs w:val="36"/>
          <w:lang w:eastAsia="es-MX"/>
        </w:rPr>
        <w:t>Encuentra los mensajes completos del Día Mundial aquí:</w:t>
      </w:r>
    </w:p>
    <w:p w:rsidR="00AB6731" w:rsidRPr="00AC0BA7" w:rsidRDefault="008F33A2" w:rsidP="00AB6731">
      <w:pPr>
        <w:pStyle w:val="Ttulo3"/>
        <w:jc w:val="both"/>
        <w:rPr>
          <w:rFonts w:asciiTheme="minorHAnsi" w:hAnsiTheme="minorHAnsi"/>
          <w:sz w:val="28"/>
        </w:rPr>
      </w:pPr>
      <w:hyperlink r:id="rId9" w:tgtFrame="_blank" w:history="1">
        <w:r w:rsidR="00AB6731" w:rsidRPr="00AC0BA7">
          <w:rPr>
            <w:rStyle w:val="Hipervnculo"/>
            <w:rFonts w:asciiTheme="minorHAnsi" w:hAnsiTheme="minorHAnsi"/>
            <w:sz w:val="28"/>
          </w:rPr>
          <w:t>http://www.assitej-international.org/es/dia-mundial-del-teatro-para-ninos-y-jovenes/</w:t>
        </w:r>
      </w:hyperlink>
    </w:p>
    <w:p w:rsidR="00AB6731" w:rsidRPr="00AB6731" w:rsidRDefault="00AB6731" w:rsidP="00942498">
      <w:pPr>
        <w:pStyle w:val="Ttulo3"/>
        <w:jc w:val="both"/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lang w:eastAsia="es-MX"/>
        </w:rPr>
      </w:pPr>
      <w:r w:rsidRPr="00AB6731"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lang w:eastAsia="es-MX"/>
        </w:rPr>
        <w:t>También están disponibles en inglés, francés  y portugués</w:t>
      </w:r>
    </w:p>
    <w:p w:rsidR="00942498" w:rsidRPr="00AB6731" w:rsidRDefault="00942498" w:rsidP="00942498"/>
    <w:p w:rsidR="00AB6731" w:rsidRDefault="00AB6731" w:rsidP="00942498">
      <w:pPr>
        <w:pStyle w:val="Ttulo2"/>
        <w:jc w:val="both"/>
        <w:rPr>
          <w:rFonts w:asciiTheme="minorHAnsi" w:hAnsiTheme="minorHAnsi"/>
          <w:color w:val="5F497A" w:themeColor="accent4" w:themeShade="BF"/>
        </w:rPr>
      </w:pPr>
      <w:r w:rsidRPr="00AB6731">
        <w:rPr>
          <w:rFonts w:asciiTheme="minorHAnsi" w:hAnsiTheme="minorHAnsi"/>
          <w:color w:val="5F497A" w:themeColor="accent4" w:themeShade="BF"/>
        </w:rPr>
        <w:t>El video promocional para el  Día Mundial 2017 fue creado por nuestros colegas de ASSITEJ Noruega:</w:t>
      </w:r>
    </w:p>
    <w:p w:rsidR="00AB6731" w:rsidRDefault="008F33A2" w:rsidP="00942498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hyperlink r:id="rId10" w:history="1">
        <w:r w:rsidR="00AB6731" w:rsidRPr="00AC705C">
          <w:rPr>
            <w:rStyle w:val="Hipervnculo"/>
            <w:rFonts w:ascii="Times New Roman" w:eastAsia="Times New Roman" w:hAnsi="Times New Roman" w:cs="Times New Roman"/>
            <w:b/>
            <w:bCs/>
            <w:sz w:val="36"/>
            <w:szCs w:val="36"/>
            <w:lang w:eastAsia="es-MX"/>
          </w:rPr>
          <w:t>https://www.youtube.com/watch?v=jWlzKbeDidc</w:t>
        </w:r>
      </w:hyperlink>
    </w:p>
    <w:p w:rsidR="00942498" w:rsidRDefault="00942498" w:rsidP="00942498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55923DBB" wp14:editId="66570540">
            <wp:extent cx="5532309" cy="311169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-de-pantalla-2017-02-27-a-las-17.41.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708" cy="31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98" w:rsidRPr="00AB6731" w:rsidRDefault="00942498" w:rsidP="00942498">
      <w:pPr>
        <w:pStyle w:val="Ttulo2"/>
        <w:jc w:val="both"/>
        <w:rPr>
          <w:rFonts w:asciiTheme="minorHAnsi" w:hAnsiTheme="minorHAnsi"/>
          <w:color w:val="5F497A" w:themeColor="accent4" w:themeShade="BF"/>
        </w:rPr>
      </w:pPr>
    </w:p>
    <w:p w:rsidR="00AB6731" w:rsidRPr="00AB6731" w:rsidRDefault="00AB6731" w:rsidP="00942498">
      <w:pPr>
        <w:pStyle w:val="NormalWeb"/>
        <w:jc w:val="both"/>
        <w:rPr>
          <w:rFonts w:asciiTheme="minorHAnsi" w:hAnsiTheme="minorHAnsi"/>
          <w:b/>
          <w:bCs/>
          <w:color w:val="5F497A" w:themeColor="accent4" w:themeShade="BF"/>
          <w:sz w:val="36"/>
          <w:szCs w:val="36"/>
        </w:rPr>
      </w:pPr>
      <w:r w:rsidRPr="00AB6731">
        <w:rPr>
          <w:rFonts w:asciiTheme="minorHAnsi" w:hAnsiTheme="minorHAnsi"/>
          <w:b/>
          <w:bCs/>
          <w:color w:val="5F497A" w:themeColor="accent4" w:themeShade="BF"/>
          <w:sz w:val="36"/>
          <w:szCs w:val="36"/>
        </w:rPr>
        <w:t>Ejemplos de celebraciones y actividad en distintos países del mundo;</w:t>
      </w:r>
    </w:p>
    <w:p w:rsidR="00AB6731" w:rsidRPr="00AB6731" w:rsidRDefault="00AB6731" w:rsidP="00AB6731">
      <w:pPr>
        <w:pStyle w:val="NormalWeb"/>
        <w:rPr>
          <w:rFonts w:asciiTheme="minorHAnsi" w:hAnsiTheme="minorHAnsi"/>
        </w:rPr>
      </w:pPr>
      <w:proofErr w:type="spellStart"/>
      <w:r w:rsidRPr="00AB6731">
        <w:rPr>
          <w:rStyle w:val="Textoennegrita"/>
          <w:rFonts w:asciiTheme="minorHAnsi" w:hAnsiTheme="minorHAnsi"/>
        </w:rPr>
        <w:t>Write</w:t>
      </w:r>
      <w:proofErr w:type="spellEnd"/>
      <w:r w:rsidRPr="00AB6731">
        <w:rPr>
          <w:rStyle w:val="Textoennegrita"/>
          <w:rFonts w:asciiTheme="minorHAnsi" w:hAnsiTheme="minorHAnsi"/>
        </w:rPr>
        <w:t xml:space="preserve"> Local Play Global</w:t>
      </w:r>
      <w:r w:rsidRPr="00AB6731">
        <w:rPr>
          <w:rFonts w:asciiTheme="minorHAnsi" w:hAnsiTheme="minorHAnsi"/>
        </w:rPr>
        <w:t xml:space="preserve"> y </w:t>
      </w:r>
      <w:proofErr w:type="spellStart"/>
      <w:r w:rsidRPr="00AB6731">
        <w:rPr>
          <w:rStyle w:val="Textoennegrita"/>
          <w:rFonts w:asciiTheme="minorHAnsi" w:hAnsiTheme="minorHAnsi"/>
        </w:rPr>
        <w:t>Scènes</w:t>
      </w:r>
      <w:proofErr w:type="spellEnd"/>
      <w:r w:rsidRPr="00AB6731">
        <w:rPr>
          <w:rStyle w:val="Textoennegrita"/>
          <w:rFonts w:asciiTheme="minorHAnsi" w:hAnsiTheme="minorHAnsi"/>
        </w:rPr>
        <w:t xml:space="preserve"> </w:t>
      </w:r>
      <w:proofErr w:type="spellStart"/>
      <w:r w:rsidRPr="00AB6731">
        <w:rPr>
          <w:rStyle w:val="Textoennegrita"/>
          <w:rFonts w:asciiTheme="minorHAnsi" w:hAnsiTheme="minorHAnsi"/>
        </w:rPr>
        <w:t>d'enfance</w:t>
      </w:r>
      <w:proofErr w:type="spellEnd"/>
      <w:r w:rsidRPr="00AB6731">
        <w:rPr>
          <w:rStyle w:val="Textoennegrita"/>
          <w:rFonts w:asciiTheme="minorHAnsi" w:hAnsiTheme="minorHAnsi"/>
        </w:rPr>
        <w:t>-ASSITEJ Francia</w:t>
      </w:r>
      <w:r w:rsidRPr="00AB6731">
        <w:rPr>
          <w:rFonts w:asciiTheme="minorHAnsi" w:hAnsiTheme="minorHAnsi"/>
        </w:rPr>
        <w:t> lanzó la 4ª edición de Un día para Una obra de teatro,  juego de escritura instantánea abierto a la participación de los amantes del Teatro para Niños y Jóvenes de todo el mundo.</w:t>
      </w:r>
    </w:p>
    <w:p w:rsidR="00AB6731" w:rsidRPr="00AB6731" w:rsidRDefault="00AB6731" w:rsidP="00AB6731">
      <w:pPr>
        <w:pStyle w:val="NormalWeb"/>
        <w:rPr>
          <w:rFonts w:asciiTheme="minorHAnsi" w:hAnsiTheme="minorHAnsi"/>
        </w:rPr>
      </w:pPr>
      <w:r w:rsidRPr="00AB6731">
        <w:rPr>
          <w:rStyle w:val="Textoennegrita"/>
          <w:rFonts w:asciiTheme="minorHAnsi" w:hAnsiTheme="minorHAnsi"/>
        </w:rPr>
        <w:t>ASSITEJ Brasil. CBTIJ</w:t>
      </w:r>
      <w:r w:rsidRPr="00AB6731">
        <w:rPr>
          <w:rFonts w:asciiTheme="minorHAnsi" w:hAnsiTheme="minorHAnsi"/>
        </w:rPr>
        <w:t>,  llevara a cabo la tercera ceremonia de premios de teatro y celebrará también su 21 aniversario  con un evento especial en el que se mostrarán 10 producciones de Teatro para Niños y Jóvenes.</w:t>
      </w:r>
    </w:p>
    <w:p w:rsidR="00AB6731" w:rsidRPr="00AB6731" w:rsidRDefault="00AB6731" w:rsidP="00AB6731">
      <w:pPr>
        <w:pStyle w:val="NormalWeb"/>
        <w:rPr>
          <w:rFonts w:asciiTheme="minorHAnsi" w:hAnsiTheme="minorHAnsi"/>
        </w:rPr>
      </w:pPr>
      <w:r w:rsidRPr="00AB6731">
        <w:rPr>
          <w:rStyle w:val="Textoennegrita"/>
          <w:rFonts w:asciiTheme="minorHAnsi" w:hAnsiTheme="minorHAnsi"/>
        </w:rPr>
        <w:t>ASSITEJ Islandia</w:t>
      </w:r>
      <w:r w:rsidRPr="00AB6731">
        <w:rPr>
          <w:rFonts w:asciiTheme="minorHAnsi" w:hAnsiTheme="minorHAnsi"/>
        </w:rPr>
        <w:t> creará un video con mensajes de actores y teatros que tienen programas para jóvenes.</w:t>
      </w:r>
    </w:p>
    <w:p w:rsidR="00AB6731" w:rsidRPr="00AB6731" w:rsidRDefault="00AB6731" w:rsidP="00AB6731">
      <w:pPr>
        <w:pStyle w:val="NormalWeb"/>
        <w:rPr>
          <w:rFonts w:asciiTheme="minorHAnsi" w:hAnsiTheme="minorHAnsi"/>
        </w:rPr>
      </w:pPr>
      <w:r w:rsidRPr="00AB6731">
        <w:rPr>
          <w:rStyle w:val="Textoennegrita"/>
          <w:rFonts w:asciiTheme="minorHAnsi" w:hAnsiTheme="minorHAnsi"/>
        </w:rPr>
        <w:t>ASSITEJ México</w:t>
      </w:r>
      <w:r w:rsidRPr="00AB6731">
        <w:rPr>
          <w:rFonts w:asciiTheme="minorHAnsi" w:hAnsiTheme="minorHAnsi"/>
        </w:rPr>
        <w:t> celebrara el Décimo Maratón de Teatro para Niños y Jóvenes, que será especial por el aniversario de 10 años. La ciudad de Guadalajara también se unirá a las celebraciones con actividades en el Teatro Alarife el 26 de Marzo.</w:t>
      </w:r>
    </w:p>
    <w:p w:rsidR="00AB6731" w:rsidRPr="00AB6731" w:rsidRDefault="00AB6731" w:rsidP="00AB6731">
      <w:pPr>
        <w:pStyle w:val="NormalWeb"/>
        <w:rPr>
          <w:rFonts w:asciiTheme="minorHAnsi" w:hAnsiTheme="minorHAnsi"/>
        </w:rPr>
      </w:pPr>
      <w:r w:rsidRPr="00AB6731">
        <w:rPr>
          <w:rStyle w:val="Textoennegrita"/>
          <w:rFonts w:asciiTheme="minorHAnsi" w:hAnsiTheme="minorHAnsi"/>
        </w:rPr>
        <w:t>ASSITEJ Polonia</w:t>
      </w:r>
      <w:r w:rsidRPr="00AB6731">
        <w:rPr>
          <w:rFonts w:asciiTheme="minorHAnsi" w:hAnsiTheme="minorHAnsi"/>
        </w:rPr>
        <w:t> ofrecerá a los niños que viven en el Centro de Extranjeros de Varsovia la oportunidad de asistir al  espectáculo El Patito Feo, realizado por estudiantes de la Escuela  </w:t>
      </w:r>
      <w:proofErr w:type="spellStart"/>
      <w:r w:rsidRPr="00AB6731">
        <w:rPr>
          <w:rFonts w:asciiTheme="minorHAnsi" w:hAnsiTheme="minorHAnsi"/>
        </w:rPr>
        <w:t>Halina</w:t>
      </w:r>
      <w:proofErr w:type="spellEnd"/>
      <w:r w:rsidRPr="00AB6731">
        <w:rPr>
          <w:rFonts w:asciiTheme="minorHAnsi" w:hAnsiTheme="minorHAnsi"/>
        </w:rPr>
        <w:t xml:space="preserve"> y </w:t>
      </w:r>
      <w:proofErr w:type="spellStart"/>
      <w:r w:rsidRPr="00AB6731">
        <w:rPr>
          <w:rFonts w:asciiTheme="minorHAnsi" w:hAnsiTheme="minorHAnsi"/>
        </w:rPr>
        <w:t>Jan</w:t>
      </w:r>
      <w:proofErr w:type="spellEnd"/>
      <w:r w:rsidRPr="00AB6731">
        <w:rPr>
          <w:rFonts w:asciiTheme="minorHAnsi" w:hAnsiTheme="minorHAnsi"/>
        </w:rPr>
        <w:t xml:space="preserve"> </w:t>
      </w:r>
      <w:proofErr w:type="spellStart"/>
      <w:r w:rsidRPr="00AB6731">
        <w:rPr>
          <w:rFonts w:asciiTheme="minorHAnsi" w:hAnsiTheme="minorHAnsi"/>
        </w:rPr>
        <w:t>Machulski</w:t>
      </w:r>
      <w:proofErr w:type="spellEnd"/>
      <w:r w:rsidRPr="00AB6731">
        <w:rPr>
          <w:rFonts w:asciiTheme="minorHAnsi" w:hAnsiTheme="minorHAnsi"/>
        </w:rPr>
        <w:t>.</w:t>
      </w:r>
    </w:p>
    <w:p w:rsidR="00AB6731" w:rsidRDefault="00AB6731" w:rsidP="00AB6731">
      <w:pPr>
        <w:pStyle w:val="NormalWeb"/>
        <w:rPr>
          <w:rFonts w:asciiTheme="minorHAnsi" w:hAnsiTheme="minorHAnsi"/>
        </w:rPr>
      </w:pPr>
      <w:r w:rsidRPr="00AB6731">
        <w:rPr>
          <w:rStyle w:val="Textoennegrita"/>
          <w:rFonts w:asciiTheme="minorHAnsi" w:hAnsiTheme="minorHAnsi"/>
        </w:rPr>
        <w:t>TYA USA</w:t>
      </w:r>
      <w:r w:rsidRPr="00AB6731">
        <w:rPr>
          <w:rFonts w:asciiTheme="minorHAnsi" w:hAnsiTheme="minorHAnsi"/>
        </w:rPr>
        <w:t> promueve la campaña de Teatro en Nuestras Escuelas  durante el mes de Marzo.</w:t>
      </w:r>
    </w:p>
    <w:p w:rsidR="00AC0BA7" w:rsidRPr="00AB6731" w:rsidRDefault="00AC0BA7" w:rsidP="00AB6731">
      <w:pPr>
        <w:pStyle w:val="NormalWeb"/>
        <w:rPr>
          <w:rFonts w:asciiTheme="minorHAnsi" w:hAnsiTheme="minorHAnsi"/>
        </w:rPr>
      </w:pPr>
      <w:r w:rsidRPr="00AC0BA7">
        <w:rPr>
          <w:rFonts w:asciiTheme="minorHAnsi" w:hAnsiTheme="minorHAnsi"/>
          <w:b/>
        </w:rPr>
        <w:lastRenderedPageBreak/>
        <w:t>ASSITEJ Sudáfrica</w:t>
      </w:r>
      <w:r w:rsidRPr="00AC0BA7">
        <w:rPr>
          <w:rFonts w:asciiTheme="minorHAnsi" w:hAnsiTheme="minorHAnsi"/>
        </w:rPr>
        <w:t xml:space="preserve"> invita a sus miembros a dar funciones gratuitas o parcialmente patrocinadas a niños y jóvenes. En 2016, esta iniciativa alcanzó a más de 15,000 niños durante el periodo de febrero a abril.</w:t>
      </w:r>
    </w:p>
    <w:p w:rsidR="00AB6731" w:rsidRPr="00AB6731" w:rsidRDefault="00AB6731" w:rsidP="00AB6731">
      <w:pPr>
        <w:pStyle w:val="NormalWeb"/>
        <w:rPr>
          <w:rFonts w:asciiTheme="minorHAnsi" w:hAnsiTheme="minorHAnsi"/>
          <w:b/>
        </w:rPr>
      </w:pPr>
      <w:r w:rsidRPr="00AB6731">
        <w:rPr>
          <w:rStyle w:val="Textoennegrita"/>
          <w:rFonts w:asciiTheme="minorHAnsi" w:hAnsiTheme="minorHAnsi"/>
        </w:rPr>
        <w:t>ASSITEJ Suiza</w:t>
      </w:r>
      <w:r w:rsidRPr="00AB6731">
        <w:rPr>
          <w:rFonts w:asciiTheme="minorHAnsi" w:hAnsiTheme="minorHAnsi"/>
        </w:rPr>
        <w:t xml:space="preserve"> y el festival de teatro para audiencias jóvenes “</w:t>
      </w:r>
      <w:proofErr w:type="spellStart"/>
      <w:r w:rsidRPr="00AB6731">
        <w:rPr>
          <w:rFonts w:asciiTheme="minorHAnsi" w:hAnsiTheme="minorHAnsi"/>
        </w:rPr>
        <w:t>Jungspund</w:t>
      </w:r>
      <w:proofErr w:type="spellEnd"/>
      <w:r w:rsidRPr="00AB6731">
        <w:rPr>
          <w:rFonts w:asciiTheme="minorHAnsi" w:hAnsiTheme="minorHAnsi"/>
        </w:rPr>
        <w:t>”, en cooperación con “</w:t>
      </w:r>
      <w:proofErr w:type="spellStart"/>
      <w:r w:rsidRPr="00AB6731">
        <w:rPr>
          <w:rFonts w:asciiTheme="minorHAnsi" w:hAnsiTheme="minorHAnsi"/>
        </w:rPr>
        <w:t>TheaterLenz</w:t>
      </w:r>
      <w:proofErr w:type="spellEnd"/>
      <w:r w:rsidRPr="00AB6731">
        <w:rPr>
          <w:rFonts w:asciiTheme="minorHAnsi" w:hAnsiTheme="minorHAnsi"/>
        </w:rPr>
        <w:t xml:space="preserve">” organizan el evento </w:t>
      </w:r>
      <w:proofErr w:type="gramStart"/>
      <w:r w:rsidRPr="00AB6731">
        <w:rPr>
          <w:rFonts w:asciiTheme="minorHAnsi" w:hAnsiTheme="minorHAnsi"/>
        </w:rPr>
        <w:t>«¿</w:t>
      </w:r>
      <w:proofErr w:type="gramEnd"/>
      <w:r w:rsidRPr="00AB6731">
        <w:rPr>
          <w:rFonts w:asciiTheme="minorHAnsi" w:hAnsiTheme="minorHAnsi"/>
        </w:rPr>
        <w:t xml:space="preserve">Qué posibilidades les ofrece el teatro a niños y </w:t>
      </w:r>
      <w:r w:rsidRPr="00AB6731">
        <w:rPr>
          <w:rFonts w:asciiTheme="minorHAnsi" w:hAnsiTheme="minorHAnsi"/>
          <w:b/>
        </w:rPr>
        <w:t>jóvenes para el día a día en la escuela?»</w:t>
      </w:r>
    </w:p>
    <w:p w:rsidR="00942498" w:rsidRPr="00AB6731" w:rsidRDefault="00AB6731" w:rsidP="00942498">
      <w:r w:rsidRPr="00AB6731">
        <w:rPr>
          <w:rFonts w:eastAsiaTheme="majorEastAsia" w:cstheme="majorBidi"/>
          <w:b/>
          <w:bCs/>
          <w:color w:val="000000"/>
          <w:sz w:val="28"/>
        </w:rPr>
        <w:t>La Semana Mundial de las Artes Escénicas</w:t>
      </w:r>
      <w:r w:rsidRPr="00AB6731">
        <w:rPr>
          <w:rFonts w:eastAsiaTheme="majorEastAsia" w:cstheme="majorBidi"/>
          <w:bCs/>
          <w:color w:val="000000"/>
          <w:sz w:val="28"/>
        </w:rPr>
        <w:t xml:space="preserve"> es una nueva iniciativa de ASSITEJ para colaborar con el </w:t>
      </w:r>
      <w:r w:rsidRPr="00AB6731">
        <w:rPr>
          <w:rFonts w:eastAsiaTheme="majorEastAsia" w:cstheme="majorBidi"/>
          <w:b/>
          <w:bCs/>
          <w:color w:val="000000"/>
          <w:sz w:val="28"/>
        </w:rPr>
        <w:t>ITI y la UNIMA</w:t>
      </w:r>
      <w:r w:rsidRPr="00AB6731">
        <w:rPr>
          <w:rFonts w:eastAsiaTheme="majorEastAsia" w:cstheme="majorBidi"/>
          <w:bCs/>
          <w:color w:val="000000"/>
          <w:sz w:val="28"/>
        </w:rPr>
        <w:t>. Por medio de la utilización de un logo común se hace hincapié en las tres celebraciones: el Día Mundial del Teatro para Niños (20 de marzo), al Día Mundial de la Marioneta (21 de marzo</w:t>
      </w:r>
      <w:r>
        <w:rPr>
          <w:rFonts w:eastAsiaTheme="majorEastAsia" w:cstheme="majorBidi"/>
          <w:bCs/>
          <w:color w:val="000000"/>
          <w:sz w:val="28"/>
        </w:rPr>
        <w:t>) y al Día Mundial del Teatro (el 27 de marzo). ITI</w:t>
      </w:r>
      <w:r w:rsidRPr="00AB6731">
        <w:rPr>
          <w:rFonts w:eastAsiaTheme="majorEastAsia" w:cstheme="majorBidi"/>
          <w:bCs/>
          <w:color w:val="000000"/>
          <w:sz w:val="28"/>
        </w:rPr>
        <w:t>, UNIMA y ASSITEJ unidos  para celebrar el poder de las artes escénicas.</w:t>
      </w:r>
    </w:p>
    <w:p w:rsidR="00942498" w:rsidRPr="00942498" w:rsidRDefault="00942498" w:rsidP="00942498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3320394" cy="5063320"/>
            <wp:effectExtent l="0" t="0" r="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w_3logos-600x9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25" cy="50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98" w:rsidRDefault="00942498" w:rsidP="00942498">
      <w:pPr>
        <w:jc w:val="center"/>
        <w:rPr>
          <w:lang w:val="en-US"/>
        </w:rPr>
      </w:pPr>
    </w:p>
    <w:p w:rsidR="00942498" w:rsidRPr="00AB6731" w:rsidRDefault="00AB6731" w:rsidP="00942498">
      <w:pPr>
        <w:pStyle w:val="Ttulo2"/>
        <w:jc w:val="both"/>
        <w:rPr>
          <w:color w:val="5F497A" w:themeColor="accent4" w:themeShade="BF"/>
        </w:rPr>
      </w:pPr>
      <w:r w:rsidRPr="00AB6731">
        <w:rPr>
          <w:color w:val="5F497A" w:themeColor="accent4" w:themeShade="BF"/>
        </w:rPr>
        <w:t>Termina</w:t>
      </w:r>
    </w:p>
    <w:p w:rsidR="00942498" w:rsidRPr="00AB6731" w:rsidRDefault="00AB6731" w:rsidP="00942498">
      <w:pPr>
        <w:pStyle w:val="bodya"/>
        <w:jc w:val="both"/>
        <w:rPr>
          <w:rFonts w:asciiTheme="minorHAnsi" w:hAnsiTheme="minorHAnsi"/>
        </w:rPr>
      </w:pPr>
      <w:r w:rsidRPr="00AB6731">
        <w:rPr>
          <w:rFonts w:asciiTheme="minorHAnsi" w:hAnsiTheme="minorHAnsi"/>
        </w:rPr>
        <w:t xml:space="preserve">Para mayor información, entrevistas o imágenes contactar a Nina </w:t>
      </w:r>
      <w:proofErr w:type="spellStart"/>
      <w:r w:rsidRPr="00AB6731">
        <w:rPr>
          <w:rFonts w:asciiTheme="minorHAnsi" w:hAnsiTheme="minorHAnsi"/>
        </w:rPr>
        <w:t>Hajiyianni</w:t>
      </w:r>
      <w:proofErr w:type="spellEnd"/>
      <w:r w:rsidRPr="00AB6731">
        <w:rPr>
          <w:rFonts w:asciiTheme="minorHAnsi" w:hAnsiTheme="minorHAnsi"/>
        </w:rPr>
        <w:t xml:space="preserve">, Comunicaciones al +44 7802874489 o al correo </w:t>
      </w:r>
      <w:hyperlink r:id="rId13" w:tgtFrame="_blank" w:history="1">
        <w:r w:rsidRPr="00AB6731">
          <w:rPr>
            <w:rStyle w:val="Hipervnculo"/>
            <w:rFonts w:asciiTheme="minorHAnsi" w:hAnsiTheme="minorHAnsi"/>
          </w:rPr>
          <w:t xml:space="preserve">nina@assitej-international.org </w:t>
        </w:r>
      </w:hyperlink>
      <w:r w:rsidRPr="00AB6731">
        <w:rPr>
          <w:rFonts w:asciiTheme="minorHAnsi" w:hAnsiTheme="minorHAnsi"/>
        </w:rPr>
        <w:t>o a Marisa Giménez Cacho, Secretaria General al (52) (55) 10 00 46 22 ext.1331 / 1332  / 1333</w:t>
      </w:r>
      <w:r w:rsidR="00942498" w:rsidRPr="00AB6731">
        <w:rPr>
          <w:rFonts w:asciiTheme="minorHAnsi" w:hAnsiTheme="minorHAnsi"/>
        </w:rPr>
        <w:t> </w:t>
      </w:r>
    </w:p>
    <w:p w:rsidR="00942498" w:rsidRPr="00AC0BA7" w:rsidRDefault="008F33A2" w:rsidP="00942498">
      <w:pPr>
        <w:pStyle w:val="bodya"/>
        <w:jc w:val="both"/>
      </w:pPr>
      <w:hyperlink r:id="rId14" w:tgtFrame="_blank" w:history="1">
        <w:r w:rsidR="00942498" w:rsidRPr="00AC0BA7">
          <w:rPr>
            <w:rStyle w:val="Hipervnculo"/>
          </w:rPr>
          <w:t>http://www.assitej-international.org</w:t>
        </w:r>
      </w:hyperlink>
    </w:p>
    <w:p w:rsidR="00942498" w:rsidRPr="00AC0BA7" w:rsidRDefault="008F33A2" w:rsidP="00942498">
      <w:pPr>
        <w:pStyle w:val="bodya"/>
        <w:jc w:val="both"/>
      </w:pPr>
      <w:hyperlink r:id="rId15" w:tgtFrame="_blank" w:history="1">
        <w:r w:rsidR="00942498" w:rsidRPr="00AC0BA7">
          <w:rPr>
            <w:rStyle w:val="Hipervnculo"/>
          </w:rPr>
          <w:t>www.facebook.com/Assitej.International</w:t>
        </w:r>
      </w:hyperlink>
    </w:p>
    <w:p w:rsidR="00942498" w:rsidRPr="00942498" w:rsidRDefault="008F33A2" w:rsidP="00942498">
      <w:pPr>
        <w:pStyle w:val="bodya"/>
        <w:jc w:val="both"/>
      </w:pPr>
      <w:hyperlink r:id="rId16" w:tgtFrame="_blank" w:history="1">
        <w:r w:rsidR="00942498">
          <w:rPr>
            <w:rStyle w:val="Hipervnculo"/>
          </w:rPr>
          <w:t>https://twitter.com/ASSITEJ</w:t>
        </w:r>
      </w:hyperlink>
    </w:p>
    <w:sectPr w:rsidR="00942498" w:rsidRPr="009424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1EB"/>
    <w:rsid w:val="000966BA"/>
    <w:rsid w:val="001841EB"/>
    <w:rsid w:val="00815B78"/>
    <w:rsid w:val="008F33A2"/>
    <w:rsid w:val="00942498"/>
    <w:rsid w:val="00AB6731"/>
    <w:rsid w:val="00AC0BA7"/>
    <w:rsid w:val="00DA7C14"/>
    <w:rsid w:val="00EE3599"/>
    <w:rsid w:val="00FC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84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1841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42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1E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41E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841E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1841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4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bodya">
    <w:name w:val="bodya"/>
    <w:basedOn w:val="Normal"/>
    <w:rsid w:val="00184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4249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424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basedOn w:val="Normal"/>
    <w:rsid w:val="00942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84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1841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42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1E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41E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841E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1841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4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bodya">
    <w:name w:val="bodya"/>
    <w:basedOn w:val="Normal"/>
    <w:rsid w:val="00184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4249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424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basedOn w:val="Normal"/>
    <w:rsid w:val="00942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itej-international.org/es/2017/02/mensaje-del-dia-mundial-del-teatro-2017-yvette-hardie/" TargetMode="External"/><Relationship Id="rId13" Type="http://schemas.openxmlformats.org/officeDocument/2006/relationships/hyperlink" Target="mailto:nina@assitej-international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ssitej-international.org/es/dia-mundial-del-teatro-para-ninos-y-jovenes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twitter.com/ASSITEJ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://www.facebook.com/Assitej.International" TargetMode="External"/><Relationship Id="rId10" Type="http://schemas.openxmlformats.org/officeDocument/2006/relationships/hyperlink" Target="https://www.youtube.com/watch?v=jWlzKbeDi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sitej-international.org/es/dia-mundial-del-teatro-para-ninos-y-jovenes/" TargetMode="External"/><Relationship Id="rId14" Type="http://schemas.openxmlformats.org/officeDocument/2006/relationships/hyperlink" Target="http://www.assitej-international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841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Ernesto Acosta Santos</dc:creator>
  <cp:lastModifiedBy>Omar Ernesto Acosta Santos</cp:lastModifiedBy>
  <cp:revision>6</cp:revision>
  <dcterms:created xsi:type="dcterms:W3CDTF">2017-03-01T00:15:00Z</dcterms:created>
  <dcterms:modified xsi:type="dcterms:W3CDTF">2017-03-03T19:48:00Z</dcterms:modified>
</cp:coreProperties>
</file>